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</w:t>
      </w:r>
      <w:r w:rsidR="005A4D79">
        <w:rPr>
          <w:rFonts w:ascii="Times New Roman" w:hAnsi="Times New Roman" w:cs="Times New Roman"/>
          <w:b/>
          <w:sz w:val="24"/>
          <w:szCs w:val="24"/>
        </w:rPr>
        <w:t>1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Pr="00FD600B" w:rsidRDefault="007B5ABB" w:rsidP="00B70CA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A4D79">
        <w:rPr>
          <w:rFonts w:ascii="Times New Roman" w:eastAsia="Times New Roman" w:hAnsi="Times New Roman" w:cs="Times New Roman"/>
          <w:b/>
          <w:sz w:val="24"/>
          <w:szCs w:val="24"/>
        </w:rPr>
        <w:t xml:space="preserve">ПЪТНА ВРЪЗКА от км 0+787 до км 0+932 в обхвата на обслужващата зона на път ІІ-44 от РПМ, трета лента между изградената връзка при км 0+816 – ляво към </w:t>
      </w:r>
      <w:proofErr w:type="spellStart"/>
      <w:r w:rsidR="005A4D79">
        <w:rPr>
          <w:rFonts w:ascii="Times New Roman" w:eastAsia="Times New Roman" w:hAnsi="Times New Roman" w:cs="Times New Roman"/>
          <w:b/>
          <w:sz w:val="24"/>
          <w:szCs w:val="24"/>
        </w:rPr>
        <w:t>обект:“Магазин</w:t>
      </w:r>
      <w:proofErr w:type="spellEnd"/>
      <w:r w:rsidR="005A4D79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сервиз за гуми“ в имот 65927.29.51 и новата пътна връзка при км 0+907 – ляво към </w:t>
      </w:r>
      <w:proofErr w:type="spellStart"/>
      <w:r w:rsidR="005A4D79">
        <w:rPr>
          <w:rFonts w:ascii="Times New Roman" w:eastAsia="Times New Roman" w:hAnsi="Times New Roman" w:cs="Times New Roman"/>
          <w:b/>
          <w:sz w:val="24"/>
          <w:szCs w:val="24"/>
        </w:rPr>
        <w:t>обект:“Автосервиз</w:t>
      </w:r>
      <w:proofErr w:type="spellEnd"/>
      <w:r w:rsidR="005A4D79">
        <w:rPr>
          <w:rFonts w:ascii="Times New Roman" w:eastAsia="Times New Roman" w:hAnsi="Times New Roman" w:cs="Times New Roman"/>
          <w:b/>
          <w:sz w:val="24"/>
          <w:szCs w:val="24"/>
        </w:rPr>
        <w:t xml:space="preserve">“/извън обслужващата зона/ в имот 65927.29.34 по КККР на </w:t>
      </w:r>
      <w:proofErr w:type="spellStart"/>
      <w:r w:rsidR="005A4D7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5A4D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B70CA7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CD0B9E">
        <w:rPr>
          <w:rFonts w:ascii="Times New Roman" w:hAnsi="Times New Roman" w:cs="Times New Roman"/>
          <w:b/>
          <w:sz w:val="24"/>
          <w:szCs w:val="24"/>
        </w:rPr>
        <w:t>„</w:t>
      </w:r>
      <w:r w:rsidR="005A4D79">
        <w:rPr>
          <w:rFonts w:ascii="Times New Roman" w:hAnsi="Times New Roman" w:cs="Times New Roman"/>
          <w:b/>
          <w:sz w:val="24"/>
          <w:szCs w:val="24"/>
        </w:rPr>
        <w:t>ВИКИ ТРАНС БГ“ОО</w:t>
      </w:r>
      <w:r w:rsidR="00CD0B9E">
        <w:rPr>
          <w:rFonts w:ascii="Times New Roman" w:hAnsi="Times New Roman" w:cs="Times New Roman"/>
          <w:b/>
          <w:sz w:val="24"/>
          <w:szCs w:val="24"/>
        </w:rPr>
        <w:t>Д</w:t>
      </w:r>
      <w:r w:rsidR="005A4D79">
        <w:rPr>
          <w:rFonts w:ascii="Times New Roman" w:hAnsi="Times New Roman" w:cs="Times New Roman"/>
          <w:b/>
          <w:sz w:val="24"/>
          <w:szCs w:val="24"/>
        </w:rPr>
        <w:t xml:space="preserve"> и „ХЕЛИОС“АД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288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52</cp:revision>
  <dcterms:created xsi:type="dcterms:W3CDTF">2018-08-08T07:55:00Z</dcterms:created>
  <dcterms:modified xsi:type="dcterms:W3CDTF">2018-12-10T10:06:00Z</dcterms:modified>
</cp:coreProperties>
</file>